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Pr="00667900" w:rsidRDefault="00954D7C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00667900">
        <w:rPr>
          <w:rFonts w:asciiTheme="minorHAnsi" w:hAnsiTheme="minorHAnsi" w:cs="Arial"/>
          <w:sz w:val="28"/>
          <w:szCs w:val="28"/>
        </w:rPr>
        <w:t>College Curriculum Review Committee</w:t>
      </w:r>
    </w:p>
    <w:p w:rsidR="00F563FC" w:rsidRPr="00667900" w:rsidRDefault="00472F4C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250EAA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March 21</w:t>
      </w:r>
      <w:r w:rsidR="008B07E4">
        <w:rPr>
          <w:rFonts w:asciiTheme="minorHAnsi" w:hAnsiTheme="minorHAnsi" w:cs="Arial"/>
          <w:sz w:val="28"/>
          <w:szCs w:val="28"/>
        </w:rPr>
        <w:t>, 2012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F752D" w:rsidRDefault="00F563FC" w:rsidP="00FF752D">
      <w:pPr>
        <w:tabs>
          <w:tab w:val="left" w:pos="189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FF042E">
        <w:rPr>
          <w:rFonts w:ascii="Calibri" w:hAnsi="Calibri" w:cs="Arial"/>
          <w:sz w:val="22"/>
          <w:szCs w:val="22"/>
        </w:rPr>
        <w:t>C. Corbin;</w:t>
      </w:r>
      <w:r w:rsidR="000C662C">
        <w:rPr>
          <w:rFonts w:ascii="Calibri" w:hAnsi="Calibri" w:cs="Arial"/>
          <w:sz w:val="22"/>
          <w:szCs w:val="22"/>
        </w:rPr>
        <w:t xml:space="preserve"> </w:t>
      </w:r>
      <w:r w:rsidR="00FF752D">
        <w:rPr>
          <w:rFonts w:ascii="Calibri" w:hAnsi="Calibri" w:cs="Arial"/>
          <w:sz w:val="22"/>
          <w:szCs w:val="22"/>
        </w:rPr>
        <w:t xml:space="preserve">S. Davidenko; </w:t>
      </w:r>
      <w:r w:rsidR="00FF2934">
        <w:rPr>
          <w:rFonts w:ascii="Calibri" w:hAnsi="Calibri" w:cs="Arial"/>
          <w:sz w:val="22"/>
          <w:szCs w:val="22"/>
        </w:rPr>
        <w:t xml:space="preserve">E. Gravani; </w:t>
      </w:r>
      <w:r w:rsidR="004E136F">
        <w:rPr>
          <w:rFonts w:ascii="Calibri" w:hAnsi="Calibri" w:cs="Arial"/>
          <w:sz w:val="22"/>
          <w:szCs w:val="22"/>
        </w:rPr>
        <w:t>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4A659A">
        <w:rPr>
          <w:rFonts w:ascii="Calibri" w:hAnsi="Calibri" w:cs="Arial"/>
          <w:sz w:val="22"/>
          <w:szCs w:val="22"/>
        </w:rPr>
        <w:t xml:space="preserve"> J. Kronenbitter;</w:t>
      </w:r>
      <w:r w:rsidR="008B07E4" w:rsidRPr="00203CF4">
        <w:rPr>
          <w:rFonts w:ascii="Calibri" w:hAnsi="Calibri" w:cs="Arial"/>
          <w:sz w:val="22"/>
          <w:szCs w:val="22"/>
        </w:rPr>
        <w:t xml:space="preserve"> </w:t>
      </w:r>
      <w:r w:rsidR="000C662C">
        <w:rPr>
          <w:rFonts w:ascii="Calibri" w:hAnsi="Calibri" w:cs="Arial"/>
          <w:sz w:val="22"/>
          <w:szCs w:val="22"/>
        </w:rPr>
        <w:t xml:space="preserve">J. O’Callaghan; </w:t>
      </w:r>
      <w:r w:rsidR="003B03C3">
        <w:rPr>
          <w:rFonts w:ascii="Calibri" w:hAnsi="Calibri" w:cs="Arial"/>
          <w:sz w:val="22"/>
          <w:szCs w:val="22"/>
        </w:rPr>
        <w:t>D. Pitman;</w:t>
      </w:r>
      <w:r w:rsidR="00FF752D">
        <w:rPr>
          <w:rFonts w:ascii="Calibri" w:hAnsi="Calibri" w:cs="Arial"/>
          <w:sz w:val="22"/>
          <w:szCs w:val="22"/>
        </w:rPr>
        <w:t xml:space="preserve"> K. Sayers-Walker; </w:t>
      </w:r>
    </w:p>
    <w:p w:rsidR="002419CB" w:rsidRPr="00AA01DC" w:rsidRDefault="00FF752D" w:rsidP="00FF752D">
      <w:pPr>
        <w:tabs>
          <w:tab w:val="left" w:pos="189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J. Swartwood;</w:t>
      </w:r>
      <w:r w:rsidR="00C20440">
        <w:rPr>
          <w:rFonts w:ascii="Calibri" w:hAnsi="Calibri" w:cs="Arial"/>
          <w:sz w:val="22"/>
          <w:szCs w:val="22"/>
        </w:rPr>
        <w:t xml:space="preserve"> </w:t>
      </w:r>
      <w:r w:rsidR="000C662C">
        <w:rPr>
          <w:rFonts w:ascii="Calibri" w:hAnsi="Calibri" w:cs="Arial"/>
          <w:sz w:val="22"/>
          <w:szCs w:val="22"/>
        </w:rPr>
        <w:t xml:space="preserve">C. Van Der Karr; </w:t>
      </w:r>
      <w:r w:rsidR="008B07E4">
        <w:rPr>
          <w:rFonts w:ascii="Calibri" w:hAnsi="Calibri" w:cs="Arial"/>
          <w:sz w:val="22"/>
          <w:szCs w:val="22"/>
        </w:rPr>
        <w:t>S. Wilson</w:t>
      </w:r>
      <w:r>
        <w:rPr>
          <w:rFonts w:ascii="Calibri" w:hAnsi="Calibri" w:cs="Arial"/>
          <w:sz w:val="22"/>
          <w:szCs w:val="22"/>
        </w:rPr>
        <w:t>; K. Zimmerman</w:t>
      </w:r>
    </w:p>
    <w:p w:rsidR="003B03C3" w:rsidRPr="003B03C3" w:rsidRDefault="003B03C3" w:rsidP="00506C33">
      <w:pPr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506C3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r w:rsidR="008B07E4">
        <w:rPr>
          <w:rFonts w:ascii="Calibri" w:hAnsi="Calibri" w:cs="Arial"/>
          <w:sz w:val="22"/>
          <w:szCs w:val="22"/>
        </w:rPr>
        <w:t xml:space="preserve">   </w:t>
      </w:r>
      <w:r w:rsidR="004A659A">
        <w:rPr>
          <w:rFonts w:ascii="Calibri" w:hAnsi="Calibri" w:cs="Arial"/>
          <w:sz w:val="22"/>
          <w:szCs w:val="22"/>
        </w:rPr>
        <w:t xml:space="preserve">  R. Grantham; T. Hanford; B. Wilson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030"/>
        <w:gridCol w:w="3966"/>
      </w:tblGrid>
      <w:tr w:rsidR="0073369C" w:rsidRPr="00783B86" w:rsidTr="0094398A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94398A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9B42B0" w:rsidP="00CB44DA">
            <w:pPr>
              <w:rPr>
                <w:rFonts w:ascii="Calibri" w:hAnsi="Calibri"/>
                <w:sz w:val="22"/>
                <w:szCs w:val="22"/>
              </w:rPr>
            </w:pPr>
            <w:r w:rsidRPr="009B42B0"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CB44DA">
              <w:rPr>
                <w:rFonts w:ascii="Calibri" w:hAnsi="Calibri"/>
                <w:sz w:val="22"/>
                <w:szCs w:val="22"/>
              </w:rPr>
              <w:t>February</w:t>
            </w:r>
            <w:r w:rsidRPr="009B42B0">
              <w:rPr>
                <w:rFonts w:ascii="Calibri" w:hAnsi="Calibri"/>
                <w:sz w:val="22"/>
                <w:szCs w:val="22"/>
              </w:rPr>
              <w:t xml:space="preserve"> 2</w:t>
            </w:r>
            <w:r w:rsidR="00CB44DA">
              <w:rPr>
                <w:rFonts w:ascii="Calibri" w:hAnsi="Calibri"/>
                <w:sz w:val="22"/>
                <w:szCs w:val="22"/>
              </w:rPr>
              <w:t>2</w:t>
            </w:r>
            <w:r w:rsidRPr="009B42B0">
              <w:rPr>
                <w:rFonts w:ascii="Calibri" w:hAnsi="Calibri"/>
                <w:sz w:val="22"/>
                <w:szCs w:val="22"/>
              </w:rPr>
              <w:t>, 2012 were approved</w:t>
            </w:r>
            <w:r w:rsidR="000C662C" w:rsidRPr="009B4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9B42B0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Default="009B42B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Pr="00BA1951" w:rsidRDefault="004B100F" w:rsidP="00B00B2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agreed to resend memos regarding curriculum that is pending, tabled, or contingently approved</w:t>
            </w:r>
            <w:r w:rsidR="009B4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Pr="00506C33" w:rsidRDefault="004B100F" w:rsidP="004B100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 Van Der Karr to send email reminders regarding </w:t>
            </w:r>
            <w:r w:rsidR="00D66D76">
              <w:rPr>
                <w:rFonts w:ascii="Calibri" w:hAnsi="Calibri"/>
                <w:b/>
                <w:sz w:val="22"/>
                <w:szCs w:val="22"/>
              </w:rPr>
              <w:t xml:space="preserve">outstanding </w:t>
            </w:r>
            <w:r>
              <w:rPr>
                <w:rFonts w:ascii="Calibri" w:hAnsi="Calibri"/>
                <w:b/>
                <w:sz w:val="22"/>
                <w:szCs w:val="22"/>
              </w:rPr>
              <w:t>curriculum</w:t>
            </w:r>
            <w:r w:rsidR="00D66D7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851DF3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740FE9" w:rsidRPr="001D5BE2" w:rsidRDefault="00FD176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23474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B1467"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 w:rsidR="00DB146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CB3EBE" w:rsidRPr="00BA1951" w:rsidRDefault="00CB3EBE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1D3114" w:rsidRPr="00506C33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:rsidTr="0094398A">
        <w:trPr>
          <w:trHeight w:val="61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210B86" w:rsidRDefault="00210B86" w:rsidP="004B100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4B100F">
              <w:rPr>
                <w:rFonts w:ascii="Calibri" w:hAnsi="Calibri"/>
                <w:sz w:val="22"/>
                <w:szCs w:val="22"/>
              </w:rPr>
              <w:t xml:space="preserve">Alteration of Existing Course </w:t>
            </w:r>
          </w:p>
          <w:p w:rsidR="004B100F" w:rsidRDefault="004B100F" w:rsidP="004B100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IST 210 –</w:t>
            </w:r>
            <w:r w:rsidR="0087080E">
              <w:rPr>
                <w:rFonts w:ascii="Calibri" w:hAnsi="Calibri"/>
                <w:sz w:val="22"/>
                <w:szCs w:val="22"/>
              </w:rPr>
              <w:t xml:space="preserve"> The Making of the Mod</w:t>
            </w:r>
            <w:r>
              <w:rPr>
                <w:rFonts w:ascii="Calibri" w:hAnsi="Calibri"/>
                <w:sz w:val="22"/>
                <w:szCs w:val="22"/>
              </w:rPr>
              <w:t>ern World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4B100F" w:rsidRDefault="004B100F" w:rsidP="004B100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D. Pitman made a motion to recommend; seconded by C. Corbin.  Unanimous</w:t>
            </w:r>
          </w:p>
          <w:p w:rsidR="00210B86" w:rsidRDefault="00210B86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210B86" w:rsidRDefault="002D568A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64199" w:rsidRPr="00506C33" w:rsidTr="0094398A">
        <w:trPr>
          <w:trHeight w:val="61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E64199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4B100F">
              <w:rPr>
                <w:rFonts w:ascii="Calibri" w:hAnsi="Calibri"/>
                <w:sz w:val="22"/>
                <w:szCs w:val="22"/>
              </w:rPr>
              <w:t>Alteration of Existing Course</w:t>
            </w:r>
          </w:p>
          <w:p w:rsidR="00E64199" w:rsidRPr="0056586C" w:rsidRDefault="00E64199" w:rsidP="004B100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4B100F">
              <w:rPr>
                <w:rFonts w:ascii="Calibri" w:hAnsi="Calibri"/>
                <w:sz w:val="22"/>
                <w:szCs w:val="22"/>
              </w:rPr>
              <w:t xml:space="preserve">SPA 306 – Advanced Spanish </w:t>
            </w:r>
            <w:r w:rsidR="004B100F">
              <w:rPr>
                <w:rFonts w:ascii="Calibri" w:hAnsi="Calibri"/>
                <w:sz w:val="22"/>
                <w:szCs w:val="22"/>
              </w:rPr>
              <w:tab/>
              <w:t>Conversation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2D568A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      J. O’Callaghan</w:t>
            </w:r>
            <w:r w:rsidR="00126A5F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2D568A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64199" w:rsidRPr="00506C33" w:rsidTr="0094398A">
        <w:trPr>
          <w:trHeight w:val="61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C2626A" w:rsidP="00D82ECE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E64199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82ECE"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E64199" w:rsidRPr="00EA55E8" w:rsidRDefault="00D82ECE" w:rsidP="00D82EC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SPA 308 – Advanced Spanish Composition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D82ECE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        K. Sayers-Walker</w:t>
            </w:r>
            <w:r w:rsidR="00C2626A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D82ECE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64199" w:rsidRPr="00506C33" w:rsidTr="0094398A">
        <w:trPr>
          <w:trHeight w:val="607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D82ECE" w:rsidRDefault="00C2626A" w:rsidP="00D82ECE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E64199">
              <w:rPr>
                <w:rFonts w:ascii="Calibri" w:hAnsi="Calibri"/>
                <w:sz w:val="22"/>
                <w:szCs w:val="22"/>
              </w:rPr>
              <w:t>.</w:t>
            </w:r>
            <w:r w:rsidR="00E64199">
              <w:rPr>
                <w:rFonts w:ascii="Calibri" w:hAnsi="Calibri"/>
                <w:sz w:val="22"/>
                <w:szCs w:val="22"/>
              </w:rPr>
              <w:tab/>
            </w:r>
            <w:r w:rsidR="00D82ECE">
              <w:rPr>
                <w:rFonts w:ascii="Calibri" w:hAnsi="Calibri"/>
                <w:sz w:val="22"/>
                <w:szCs w:val="22"/>
              </w:rPr>
              <w:t>Alteration of Existing Course</w:t>
            </w:r>
          </w:p>
          <w:p w:rsidR="00E64199" w:rsidRPr="006A5574" w:rsidRDefault="00D82ECE" w:rsidP="00D82EC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SPA 313 – Survey of Spanish-American Literature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64199" w:rsidRDefault="00D82ECE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Zimmerman made a motion to recommend; seconded by          D. Pitman</w:t>
            </w:r>
            <w:r w:rsidR="00C2626A">
              <w:rPr>
                <w:rFonts w:ascii="Calibri" w:hAnsi="Calibri"/>
                <w:sz w:val="22"/>
                <w:szCs w:val="22"/>
              </w:rPr>
              <w:t>.  Unanimous</w:t>
            </w:r>
            <w:r w:rsidR="0087080E">
              <w:rPr>
                <w:rFonts w:ascii="Calibri" w:hAnsi="Calibri"/>
                <w:sz w:val="22"/>
                <w:szCs w:val="22"/>
              </w:rPr>
              <w:t>.</w:t>
            </w:r>
          </w:p>
          <w:p w:rsidR="00E64199" w:rsidRDefault="00E64199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64199" w:rsidRPr="00506C33" w:rsidRDefault="00D82ECE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82ECE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D82ECE" w:rsidP="00D82ECE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D82ECE" w:rsidRPr="00EA55E8" w:rsidRDefault="00D82ECE" w:rsidP="00D82EC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SPA 315 – Survey of Spanish Literature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D82ECE" w:rsidP="00D82EC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      J. Swartwood.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D82ECE" w:rsidP="00D82EC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82ECE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D82ECE" w:rsidP="00D82ECE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D82ECE" w:rsidRPr="00EA55E8" w:rsidRDefault="00D82ECE" w:rsidP="00D82EC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SPA 317 – Literacy Types in Spanish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D82ECE" w:rsidP="00D82EC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D. Pitman made a motion to recommend; seconded by K. Sayers-Walker.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D82ECE" w:rsidP="00D82EC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82ECE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94398A" w:rsidP="00D82ECE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D82EC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82ECE"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D82ECE" w:rsidRPr="00EA55E8" w:rsidRDefault="00D82ECE" w:rsidP="0094398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SPA </w:t>
            </w:r>
            <w:r w:rsidR="0094398A">
              <w:rPr>
                <w:rFonts w:ascii="Calibri" w:hAnsi="Calibri"/>
                <w:sz w:val="22"/>
                <w:szCs w:val="22"/>
              </w:rPr>
              <w:t>318 – Spanish-Peninsular Civilization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94398A" w:rsidP="00D82EC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D. Pitman made a motion to recommend; seconded by                   J. Swartwood</w:t>
            </w:r>
            <w:r w:rsidR="00D82ECE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D82ECE" w:rsidP="00D82EC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82ECE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94398A" w:rsidP="00D82ECE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D82EC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82ECE"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D82ECE" w:rsidRPr="00EA55E8" w:rsidRDefault="00D82ECE" w:rsidP="0094398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SPA </w:t>
            </w:r>
            <w:r w:rsidR="0094398A">
              <w:rPr>
                <w:rFonts w:ascii="Calibri" w:hAnsi="Calibri"/>
                <w:sz w:val="22"/>
                <w:szCs w:val="22"/>
              </w:rPr>
              <w:t>319 – Latin American Civilization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793EF1" w:rsidP="00D82EC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E. Gravani made a motion to recommend; seconded by </w:t>
            </w:r>
            <w:r w:rsidR="00A6058A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/>
                <w:sz w:val="22"/>
                <w:szCs w:val="22"/>
              </w:rPr>
              <w:t>K. Sayers-Walker</w:t>
            </w:r>
            <w:r w:rsidR="00D82ECE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D82ECE" w:rsidP="00D82EC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82ECE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A6058A" w:rsidP="00D82ECE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9</w:t>
            </w:r>
            <w:r w:rsidR="00D82EC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82ECE"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D82ECE" w:rsidRPr="00EA55E8" w:rsidRDefault="00D82ECE" w:rsidP="00A6058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SPA </w:t>
            </w:r>
            <w:r w:rsidR="00A6058A">
              <w:rPr>
                <w:rFonts w:ascii="Calibri" w:hAnsi="Calibri"/>
                <w:sz w:val="22"/>
                <w:szCs w:val="22"/>
              </w:rPr>
              <w:t>320 – Spanish for the Professions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A6058A" w:rsidP="00D82EC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Wilson made a motion to recommend; seconded by                  J. Swartwood</w:t>
            </w:r>
            <w:r w:rsidR="00D82ECE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82ECE" w:rsidRDefault="00D82ECE" w:rsidP="00D82EC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6058A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10. 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58A" w:rsidRPr="00EA55E8" w:rsidRDefault="00A6058A" w:rsidP="00A6058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SPA 330 - </w:t>
            </w:r>
            <w:r w:rsidRPr="00A6058A">
              <w:rPr>
                <w:rFonts w:ascii="Agenda-Regular" w:eastAsia="Times New Roman" w:hAnsi="Agenda-Regular"/>
                <w:sz w:val="22"/>
              </w:rPr>
              <w:t xml:space="preserve"> </w:t>
            </w:r>
            <w:proofErr w:type="spellStart"/>
            <w:r w:rsidRPr="00A6058A">
              <w:rPr>
                <w:rFonts w:ascii="Calibri" w:hAnsi="Calibri"/>
                <w:sz w:val="22"/>
                <w:szCs w:val="22"/>
              </w:rPr>
              <w:t>Música</w:t>
            </w:r>
            <w:proofErr w:type="spellEnd"/>
            <w:r w:rsidRPr="00A6058A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A6058A">
              <w:rPr>
                <w:rFonts w:ascii="Calibri" w:hAnsi="Calibri"/>
                <w:sz w:val="22"/>
                <w:szCs w:val="22"/>
              </w:rPr>
              <w:t>España</w:t>
            </w:r>
            <w:proofErr w:type="spellEnd"/>
            <w:r w:rsidRPr="00A6058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6058A">
              <w:rPr>
                <w:rFonts w:ascii="Calibri" w:hAnsi="Calibri"/>
                <w:sz w:val="22"/>
                <w:szCs w:val="22"/>
              </w:rPr>
              <w:t>Contemporánea</w:t>
            </w:r>
            <w:proofErr w:type="spellEnd"/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D. Pitman made a motion to recommend; seconded by                 C. Van Der Karr.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6058A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11. 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58A" w:rsidRPr="00EA55E8" w:rsidRDefault="00A6058A" w:rsidP="00A6058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SPA 355 – Spanish Pronunciation and Phonetics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         C. Corbin.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6058A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12. 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58A" w:rsidRPr="00EA55E8" w:rsidRDefault="00A6058A" w:rsidP="00A6058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SPA 411 – The Golden Age of Spanish Literature I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D. Pitman made a motion to recommend; seconded by S. Wilson.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6058A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13. 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58A" w:rsidRPr="00EA55E8" w:rsidRDefault="00A6058A" w:rsidP="00A6058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SPA 417 – Spanish Literature of the Nineteenth Century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O’Callaghan made a motion to recommend; seconded by            K. Sayers-Walker.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6058A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14. 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58A" w:rsidRPr="00EA55E8" w:rsidRDefault="00A6058A" w:rsidP="00A6058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SPA 419 – Literature of Twentieth Century Spain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Swartwood made a motion to recommend; seconded by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E. Gravani.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6058A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15. 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58A" w:rsidRPr="00EA55E8" w:rsidRDefault="00A6058A" w:rsidP="00A6058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SPA 421 – Spanish Literature of the Medieval Period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Swartwood made a motion to recommend; seconded by           E. Gravani.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6058A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83623B" w:rsidP="00A6058A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A6058A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A6058A"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58A" w:rsidRPr="00EA55E8" w:rsidRDefault="00A6058A" w:rsidP="009E2D4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SPA </w:t>
            </w:r>
            <w:r w:rsidR="009E2D4B">
              <w:rPr>
                <w:rFonts w:ascii="Calibri" w:hAnsi="Calibri"/>
                <w:sz w:val="22"/>
                <w:szCs w:val="22"/>
              </w:rPr>
              <w:t>422 – Spanish-American Literature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9E2D4B" w:rsidP="00A6058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Wilson made a motion to recommend; seconded by                   J. Swartwood</w:t>
            </w:r>
            <w:r w:rsidR="00A6058A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6058A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83623B" w:rsidP="00A6058A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A6058A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A6058A"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58A" w:rsidRPr="00EA55E8" w:rsidRDefault="00A6058A" w:rsidP="0083623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SPA </w:t>
            </w:r>
            <w:r w:rsidR="0083623B">
              <w:rPr>
                <w:rFonts w:ascii="Calibri" w:hAnsi="Calibri"/>
                <w:sz w:val="22"/>
                <w:szCs w:val="22"/>
              </w:rPr>
              <w:t>423 – Themes in Literature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83623B" w:rsidP="00A6058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Wilson made a motion to recommend; seconded by                   J. Swartwood.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058A" w:rsidRDefault="00A6058A" w:rsidP="00A6058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3623B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Default="0083623B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83623B">
              <w:rPr>
                <w:rFonts w:ascii="Calibri" w:hAnsi="Calibri"/>
                <w:sz w:val="22"/>
                <w:szCs w:val="22"/>
              </w:rPr>
              <w:t>18.</w:t>
            </w:r>
            <w:r>
              <w:rPr>
                <w:rFonts w:ascii="Calibri" w:hAnsi="Calibri"/>
                <w:sz w:val="22"/>
                <w:szCs w:val="22"/>
              </w:rPr>
              <w:tab/>
              <w:t>Deletion of Existing Course</w:t>
            </w:r>
          </w:p>
          <w:p w:rsidR="0083623B" w:rsidRPr="0083623B" w:rsidRDefault="0083623B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SPA 305 – Spanish Conversation and Composition</w:t>
            </w:r>
            <w:r w:rsidRPr="0083623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Pr="0083623B" w:rsidRDefault="0083623B" w:rsidP="0087080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Corbin was concerned about the deletion </w:t>
            </w:r>
            <w:r w:rsidR="0087080E">
              <w:rPr>
                <w:rFonts w:ascii="Calibri" w:hAnsi="Calibri"/>
                <w:sz w:val="22"/>
                <w:szCs w:val="22"/>
              </w:rPr>
              <w:t>as to</w:t>
            </w:r>
            <w:r>
              <w:rPr>
                <w:rFonts w:ascii="Calibri" w:hAnsi="Calibri"/>
                <w:sz w:val="22"/>
                <w:szCs w:val="22"/>
              </w:rPr>
              <w:t xml:space="preserve"> how it would affect existing transfer credit from other colleges.  It was suggested that the deletion not take place for one year.  The item was tabled until next meeting.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Pr="0083623B" w:rsidRDefault="0083623B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83623B"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871DD3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71DD3" w:rsidRDefault="00871DD3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871DD3" w:rsidRDefault="00871DD3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BA in Spanish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71DD3" w:rsidRDefault="00693CB1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Corbin 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  <w:t>K. Zimmerman.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71DD3" w:rsidRDefault="00693CB1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693CB1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93CB1" w:rsidRDefault="00693CB1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693CB1" w:rsidRDefault="00693CB1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Minor in Spanish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93CB1" w:rsidRDefault="00693CB1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Corbin made a motion to recommend; seconded by J. Swartwood.  Unanimous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93CB1" w:rsidRDefault="00693CB1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3623B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Default="00693CB1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83623B">
              <w:rPr>
                <w:rFonts w:ascii="Calibri" w:hAnsi="Calibri"/>
                <w:sz w:val="22"/>
                <w:szCs w:val="22"/>
              </w:rPr>
              <w:t>.</w:t>
            </w:r>
            <w:r w:rsidR="0083623B"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83623B" w:rsidRPr="0083623B" w:rsidRDefault="0083623B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BA – Economics: </w:t>
            </w:r>
            <w:r w:rsidRPr="0083623B">
              <w:rPr>
                <w:rFonts w:ascii="Calibri" w:hAnsi="Calibri"/>
                <w:sz w:val="22"/>
                <w:szCs w:val="22"/>
              </w:rPr>
              <w:t xml:space="preserve"> [BUSE] [BUSE/FMGT] [BUSE/HRM] [BUSE/IBE] [BUSE/ENMG] [ECO] [ECO/IPEP] [SST and ECO]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Pr="0083623B" w:rsidRDefault="0083623B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Sayers-Walker made a motion to contingent pass; seconded by J. O’Callaghan.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Pr="0083623B" w:rsidRDefault="00871DD3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  <w:r w:rsidR="000F4E77">
              <w:rPr>
                <w:rFonts w:ascii="Calibri" w:hAnsi="Calibri"/>
                <w:b/>
                <w:sz w:val="22"/>
                <w:szCs w:val="22"/>
              </w:rPr>
              <w:t xml:space="preserve">.  J. O’Callaghan to send email to German </w:t>
            </w:r>
            <w:proofErr w:type="spellStart"/>
            <w:r w:rsidR="000F4E77">
              <w:rPr>
                <w:rFonts w:ascii="Calibri" w:hAnsi="Calibri"/>
                <w:b/>
                <w:sz w:val="22"/>
                <w:szCs w:val="22"/>
              </w:rPr>
              <w:t>Zarate</w:t>
            </w:r>
            <w:proofErr w:type="spellEnd"/>
            <w:r w:rsidR="000F4E77">
              <w:rPr>
                <w:rFonts w:ascii="Calibri" w:hAnsi="Calibri"/>
                <w:b/>
                <w:sz w:val="22"/>
                <w:szCs w:val="22"/>
              </w:rPr>
              <w:t xml:space="preserve"> for clarification of program outline(s).</w:t>
            </w:r>
          </w:p>
        </w:tc>
      </w:tr>
      <w:tr w:rsidR="0083623B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F4E77" w:rsidRDefault="00871DD3" w:rsidP="000F4E7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0F4E77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0F4E77"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83623B" w:rsidRPr="0083623B" w:rsidRDefault="000F4E77" w:rsidP="000F4E7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BA – Economics: [BUSE/FMGT]</w:t>
            </w:r>
            <w:r w:rsidR="00871DD3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Default="000F4E77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Sayers-Walker made a motion to recommend; seconded by J. Swartwood.  Unanimous.</w:t>
            </w:r>
          </w:p>
          <w:p w:rsidR="000F4E77" w:rsidRPr="0083623B" w:rsidRDefault="000F4E77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Pr="0083623B" w:rsidRDefault="000F4E77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3623B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Default="000F4E7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23.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0F4E77" w:rsidRPr="0083623B" w:rsidRDefault="000F4E7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AST 100 – Introduction to Asia and the Middle East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Pr="0083623B" w:rsidRDefault="000F4E77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O’Callaghan made a motion to recommend; seconded by C. Corbin.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Pr="0083623B" w:rsidRDefault="000F4E77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3623B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F4E77" w:rsidRDefault="000F4E7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83623B" w:rsidRPr="0083623B" w:rsidRDefault="000F4E7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SOC 480 – Social Movements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Pr="0083623B" w:rsidRDefault="000F4E77" w:rsidP="0087080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was discussion that this ma</w:t>
            </w:r>
            <w:r w:rsidR="0087080E">
              <w:rPr>
                <w:rFonts w:ascii="Calibri" w:hAnsi="Calibri"/>
                <w:sz w:val="22"/>
                <w:szCs w:val="22"/>
              </w:rPr>
              <w:t xml:space="preserve">y be a course </w:t>
            </w:r>
            <w:r>
              <w:rPr>
                <w:rFonts w:ascii="Calibri" w:hAnsi="Calibri"/>
                <w:sz w:val="22"/>
                <w:szCs w:val="22"/>
              </w:rPr>
              <w:t>overlap with</w:t>
            </w:r>
            <w:r w:rsidR="0087080E">
              <w:rPr>
                <w:rFonts w:ascii="Calibri" w:hAnsi="Calibri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sz w:val="22"/>
                <w:szCs w:val="22"/>
              </w:rPr>
              <w:t xml:space="preserve"> POL</w:t>
            </w:r>
            <w:r w:rsidR="0087080E">
              <w:rPr>
                <w:rFonts w:ascii="Calibri" w:hAnsi="Calibri"/>
                <w:sz w:val="22"/>
                <w:szCs w:val="22"/>
              </w:rPr>
              <w:t>-xxx</w:t>
            </w:r>
            <w:r>
              <w:rPr>
                <w:rFonts w:ascii="Calibri" w:hAnsi="Calibri"/>
                <w:sz w:val="22"/>
                <w:szCs w:val="22"/>
              </w:rPr>
              <w:t xml:space="preserve"> course, but it was determined that the course ha</w:t>
            </w:r>
            <w:r w:rsidR="0087080E">
              <w:rPr>
                <w:rFonts w:ascii="Calibri" w:hAnsi="Calibri"/>
                <w:sz w:val="22"/>
                <w:szCs w:val="22"/>
              </w:rPr>
              <w:t>s a different</w:t>
            </w:r>
            <w:r>
              <w:rPr>
                <w:rFonts w:ascii="Calibri" w:hAnsi="Calibri"/>
                <w:sz w:val="22"/>
                <w:szCs w:val="22"/>
              </w:rPr>
              <w:t xml:space="preserve"> course content.  K. Sayers-Walker made a motion to recommend; seconded by J. Swartwood.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3623B" w:rsidRPr="0083623B" w:rsidRDefault="000F4E77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64199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Pr="00CD35A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C2626A" w:rsidP="000F4E7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0F4E77">
              <w:rPr>
                <w:rFonts w:ascii="Calibri" w:hAnsi="Calibri"/>
                <w:sz w:val="22"/>
                <w:szCs w:val="22"/>
              </w:rPr>
              <w:t>he meeting was adjourned at 4:15 p.m.  The next meeting is scheduled for Wednesday, April 4, 2012.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0F4E77" w:rsidRDefault="000F4E77" w:rsidP="000F4E77">
      <w:pPr>
        <w:ind w:left="5760" w:right="-450" w:firstLine="720"/>
        <w:rPr>
          <w:rFonts w:ascii="Calibri" w:hAnsi="Calibri" w:cs="Arial"/>
          <w:sz w:val="22"/>
          <w:szCs w:val="22"/>
        </w:rPr>
      </w:pPr>
    </w:p>
    <w:p w:rsidR="0072704A" w:rsidRDefault="000F4E77" w:rsidP="000F4E77">
      <w:pPr>
        <w:ind w:left="10800" w:right="-45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</w:t>
      </w:r>
      <w:r w:rsidR="00F74A0A" w:rsidRPr="00F74A0A">
        <w:rPr>
          <w:rFonts w:ascii="Calibri" w:hAnsi="Calibri" w:cs="Arial"/>
          <w:sz w:val="18"/>
          <w:szCs w:val="18"/>
        </w:rPr>
        <w:t>Submitted by Pam S</w:t>
      </w:r>
      <w:r w:rsidR="00D61B92">
        <w:rPr>
          <w:rFonts w:ascii="Calibri" w:hAnsi="Calibri" w:cs="Arial"/>
          <w:sz w:val="18"/>
          <w:szCs w:val="18"/>
        </w:rPr>
        <w:t>chroeder</w:t>
      </w:r>
    </w:p>
    <w:p w:rsidR="006B4311" w:rsidRDefault="006B4311" w:rsidP="000F4E77">
      <w:pPr>
        <w:ind w:left="10800" w:right="-45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Approved 4/4/2012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B1" w:rsidRDefault="00693CB1" w:rsidP="00097DBB">
      <w:r>
        <w:separator/>
      </w:r>
    </w:p>
  </w:endnote>
  <w:endnote w:type="continuationSeparator" w:id="0">
    <w:p w:rsidR="00693CB1" w:rsidRDefault="00693CB1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B1" w:rsidRPr="00E57F3A" w:rsidRDefault="00693CB1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B1" w:rsidRDefault="00693CB1" w:rsidP="00097DBB">
      <w:r>
        <w:separator/>
      </w:r>
    </w:p>
  </w:footnote>
  <w:footnote w:type="continuationSeparator" w:id="0">
    <w:p w:rsidR="00693CB1" w:rsidRDefault="00693CB1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4E77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0EAA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D568A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59A"/>
    <w:rsid w:val="004A6E91"/>
    <w:rsid w:val="004A6FC1"/>
    <w:rsid w:val="004B100F"/>
    <w:rsid w:val="004B300F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3CB1"/>
    <w:rsid w:val="0069483B"/>
    <w:rsid w:val="006A5574"/>
    <w:rsid w:val="006B4311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3623B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398A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E2D4B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058A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013"/>
    <w:rsid w:val="00AA1E3A"/>
    <w:rsid w:val="00AA2C89"/>
    <w:rsid w:val="00AD4A4B"/>
    <w:rsid w:val="00AD67BD"/>
    <w:rsid w:val="00AE0C10"/>
    <w:rsid w:val="00AE3114"/>
    <w:rsid w:val="00AE4450"/>
    <w:rsid w:val="00AE4E47"/>
    <w:rsid w:val="00AF4509"/>
    <w:rsid w:val="00B00B2A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22A8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B44DA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66D76"/>
    <w:rsid w:val="00D72CC5"/>
    <w:rsid w:val="00D7458C"/>
    <w:rsid w:val="00D80CC2"/>
    <w:rsid w:val="00D82ECE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15</cp:revision>
  <cp:lastPrinted>2012-02-03T14:02:00Z</cp:lastPrinted>
  <dcterms:created xsi:type="dcterms:W3CDTF">2012-03-26T19:01:00Z</dcterms:created>
  <dcterms:modified xsi:type="dcterms:W3CDTF">2012-04-12T14:26:00Z</dcterms:modified>
</cp:coreProperties>
</file>