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Pr="00667900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563FC" w:rsidRPr="00667900" w:rsidRDefault="00472F4C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B326A2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7</w:t>
      </w:r>
      <w:r w:rsidR="008B07E4">
        <w:rPr>
          <w:rFonts w:asciiTheme="minorHAnsi" w:hAnsiTheme="minorHAnsi" w:cs="Arial"/>
          <w:sz w:val="28"/>
          <w:szCs w:val="28"/>
        </w:rPr>
        <w:t>, 2012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26A2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FF2934">
        <w:rPr>
          <w:rFonts w:ascii="Calibri" w:hAnsi="Calibri" w:cs="Arial"/>
          <w:sz w:val="22"/>
          <w:szCs w:val="22"/>
        </w:rPr>
        <w:t xml:space="preserve">E. Gravani; </w:t>
      </w:r>
      <w:r w:rsidR="001304F9">
        <w:rPr>
          <w:rFonts w:ascii="Calibri" w:hAnsi="Calibri" w:cs="Arial"/>
          <w:sz w:val="22"/>
          <w:szCs w:val="22"/>
        </w:rPr>
        <w:t>T. Hanford;</w:t>
      </w:r>
      <w:r w:rsidR="00B326A2">
        <w:rPr>
          <w:rFonts w:ascii="Calibri" w:hAnsi="Calibri" w:cs="Arial"/>
          <w:sz w:val="22"/>
          <w:szCs w:val="22"/>
        </w:rPr>
        <w:t xml:space="preserve"> J. Hartsock;</w:t>
      </w:r>
      <w:r w:rsidR="001304F9">
        <w:rPr>
          <w:rFonts w:ascii="Calibri" w:hAnsi="Calibri" w:cs="Arial"/>
          <w:sz w:val="22"/>
          <w:szCs w:val="22"/>
        </w:rPr>
        <w:t xml:space="preserve">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327AF9">
        <w:rPr>
          <w:rFonts w:ascii="Calibri" w:hAnsi="Calibri" w:cs="Arial"/>
          <w:sz w:val="22"/>
          <w:szCs w:val="22"/>
        </w:rPr>
        <w:t>J. Kronenbitter;</w:t>
      </w:r>
      <w:r w:rsidR="00327AF9" w:rsidRPr="00203CF4">
        <w:rPr>
          <w:rFonts w:ascii="Calibri" w:hAnsi="Calibri" w:cs="Arial"/>
          <w:sz w:val="22"/>
          <w:szCs w:val="22"/>
        </w:rPr>
        <w:t xml:space="preserve"> </w:t>
      </w:r>
      <w:r w:rsidR="000C662C">
        <w:rPr>
          <w:rFonts w:ascii="Calibri" w:hAnsi="Calibri" w:cs="Arial"/>
          <w:sz w:val="22"/>
          <w:szCs w:val="22"/>
        </w:rPr>
        <w:t>J. O’Callaghan;</w:t>
      </w:r>
      <w:r w:rsidR="00B326A2">
        <w:rPr>
          <w:rFonts w:ascii="Calibri" w:hAnsi="Calibri" w:cs="Arial"/>
          <w:sz w:val="22"/>
          <w:szCs w:val="22"/>
        </w:rPr>
        <w:t xml:space="preserve"> C. Schubert; A. Thomas; </w:t>
      </w:r>
      <w:r w:rsidR="000C662C">
        <w:rPr>
          <w:rFonts w:ascii="Calibri" w:hAnsi="Calibri" w:cs="Arial"/>
          <w:sz w:val="22"/>
          <w:szCs w:val="22"/>
        </w:rPr>
        <w:t>C. Van Der Karr</w:t>
      </w:r>
      <w:r w:rsidR="00B326A2">
        <w:rPr>
          <w:rFonts w:ascii="Calibri" w:hAnsi="Calibri" w:cs="Arial"/>
          <w:sz w:val="22"/>
          <w:szCs w:val="22"/>
        </w:rPr>
        <w:t>;</w:t>
      </w:r>
    </w:p>
    <w:p w:rsidR="003B03C3" w:rsidRPr="009505EB" w:rsidRDefault="00B326A2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6F3BD7">
        <w:rPr>
          <w:rFonts w:ascii="Calibri" w:hAnsi="Calibri" w:cs="Arial"/>
          <w:sz w:val="22"/>
          <w:szCs w:val="22"/>
        </w:rPr>
        <w:t xml:space="preserve">B. Wilson; </w:t>
      </w:r>
      <w:r w:rsidR="008B07E4">
        <w:rPr>
          <w:rFonts w:ascii="Calibri" w:hAnsi="Calibri" w:cs="Arial"/>
          <w:sz w:val="22"/>
          <w:szCs w:val="22"/>
        </w:rPr>
        <w:t>S. Wilson</w:t>
      </w:r>
    </w:p>
    <w:p w:rsidR="00E57F3A" w:rsidRDefault="00C20440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8B07E4">
        <w:rPr>
          <w:rFonts w:ascii="Calibri" w:hAnsi="Calibri" w:cs="Arial"/>
          <w:sz w:val="22"/>
          <w:szCs w:val="22"/>
        </w:rPr>
        <w:t xml:space="preserve">   </w:t>
      </w:r>
      <w:r w:rsidR="004A659A">
        <w:rPr>
          <w:rFonts w:ascii="Calibri" w:hAnsi="Calibri" w:cs="Arial"/>
          <w:sz w:val="22"/>
          <w:szCs w:val="22"/>
        </w:rPr>
        <w:t xml:space="preserve"> R. Grantham; </w:t>
      </w:r>
      <w:r w:rsidR="00B326A2">
        <w:rPr>
          <w:rFonts w:ascii="Calibri" w:hAnsi="Calibri" w:cs="Arial"/>
          <w:sz w:val="22"/>
          <w:szCs w:val="22"/>
        </w:rPr>
        <w:t xml:space="preserve">K. Sayers-Walker </w:t>
      </w:r>
    </w:p>
    <w:p w:rsidR="00052231" w:rsidRDefault="00052231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</w:p>
    <w:p w:rsidR="00052231" w:rsidRDefault="00052231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</w:p>
    <w:p w:rsidR="00052231" w:rsidRPr="004678D2" w:rsidRDefault="00052231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030"/>
        <w:gridCol w:w="3966"/>
      </w:tblGrid>
      <w:tr w:rsidR="0073369C" w:rsidRPr="00783B86" w:rsidTr="0094398A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94398A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F417A4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007750">
              <w:rPr>
                <w:rFonts w:ascii="Calibri" w:hAnsi="Calibri"/>
                <w:sz w:val="22"/>
                <w:szCs w:val="22"/>
              </w:rPr>
              <w:t>May, 2</w:t>
            </w:r>
            <w:r w:rsidRPr="009B42B0">
              <w:rPr>
                <w:rFonts w:ascii="Calibri" w:hAnsi="Calibri"/>
                <w:sz w:val="22"/>
                <w:szCs w:val="22"/>
              </w:rPr>
              <w:t>, 2012 were approved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A430D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A430D" w:rsidRDefault="000A430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Default="00B30346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Van Der Karr </w:t>
            </w:r>
            <w:r w:rsidR="00007750">
              <w:rPr>
                <w:rFonts w:ascii="Calibri" w:hAnsi="Calibri"/>
                <w:sz w:val="22"/>
                <w:szCs w:val="22"/>
              </w:rPr>
              <w:t xml:space="preserve">discussed with the committee members the role of CCRC as published in the Curriculum Change Guide.  The change guide was revised last year </w:t>
            </w:r>
            <w:r w:rsidR="0037461A">
              <w:rPr>
                <w:rFonts w:ascii="Calibri" w:hAnsi="Calibri"/>
                <w:sz w:val="22"/>
                <w:szCs w:val="22"/>
              </w:rPr>
              <w:t>to improve efficiencies and to navigate the curriculum process better</w:t>
            </w:r>
            <w:r w:rsidR="00007750">
              <w:rPr>
                <w:rFonts w:ascii="Calibri" w:hAnsi="Calibri"/>
                <w:sz w:val="22"/>
                <w:szCs w:val="22"/>
              </w:rPr>
              <w:t>.  A draft will be distributed to the committee for review.</w:t>
            </w:r>
          </w:p>
          <w:p w:rsidR="00007750" w:rsidRPr="0037461A" w:rsidRDefault="00007750" w:rsidP="00F417A4">
            <w:pPr>
              <w:pStyle w:val="ListParagraph"/>
              <w:ind w:left="0"/>
              <w:rPr>
                <w:rFonts w:ascii="Calibri" w:hAnsi="Calibri"/>
                <w:sz w:val="16"/>
                <w:szCs w:val="16"/>
              </w:rPr>
            </w:pPr>
          </w:p>
          <w:p w:rsidR="00007750" w:rsidRPr="00BA1951" w:rsidRDefault="00007750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brief discuss to establish reasonable deadline for the final submission of curriculum for implementation the following fall.  This will be discussed further at the next meeting.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A430D" w:rsidRPr="00506C33" w:rsidRDefault="00007750" w:rsidP="004B100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Van Der Karr to send draft Curriculum Change Guide to members.</w:t>
            </w: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0E600F" w:rsidRDefault="00043A4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043A4C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043A4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0E600F" w:rsidRDefault="00043A4C" w:rsidP="0000775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007750">
              <w:rPr>
                <w:rFonts w:ascii="Calibri" w:hAnsi="Calibri"/>
                <w:sz w:val="22"/>
                <w:szCs w:val="22"/>
              </w:rPr>
              <w:t>Election of Chair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007750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was nominated to serve a CCRC Chair;</w:t>
            </w:r>
            <w:r w:rsidR="002535C1">
              <w:rPr>
                <w:rFonts w:ascii="Calibri" w:hAnsi="Calibri"/>
                <w:sz w:val="22"/>
                <w:szCs w:val="22"/>
              </w:rPr>
              <w:t xml:space="preserve"> all members voted unanimously for Brent Wilson to serve as chair for the 2012-2013 academic year.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6C1C76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Unanimous vote to elect Brent Wilson as CCRC Chair for the 2012-2013 academic year</w:t>
            </w:r>
          </w:p>
        </w:tc>
      </w:tr>
      <w:tr w:rsidR="00043A4C" w:rsidRPr="00506C33" w:rsidTr="00A303C0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45DCF" w:rsidRPr="001D5BE2" w:rsidRDefault="00043A4C" w:rsidP="001B6053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1B6053">
              <w:rPr>
                <w:rFonts w:ascii="Calibri" w:hAnsi="Calibri"/>
                <w:sz w:val="22"/>
                <w:szCs w:val="22"/>
              </w:rPr>
              <w:t>Discussion</w:t>
            </w:r>
            <w:r w:rsidR="00F417A4">
              <w:rPr>
                <w:rFonts w:ascii="Calibri" w:hAnsi="Calibri"/>
                <w:sz w:val="22"/>
                <w:szCs w:val="22"/>
              </w:rPr>
              <w:t xml:space="preserve"> for Future Meeting</w:t>
            </w:r>
            <w:r w:rsidR="001B6053">
              <w:rPr>
                <w:rFonts w:ascii="Calibri" w:hAnsi="Calibri"/>
                <w:sz w:val="22"/>
                <w:szCs w:val="22"/>
              </w:rPr>
              <w:t xml:space="preserve"> Times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40521" w:rsidRPr="00BA1951" w:rsidRDefault="00F417A4" w:rsidP="006C1C7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After seeking availability of committee members, there is not a common time when everyone is available to meet.  With the exception of one member, who has a teaching conflict during the fall semester, it was agreed to continue with the bi-weekly Wednesday meetings at 3:00.  It was suggested that J. Hartsock could receive materials electronically and send comments to the chair prior to each meeting.  Hartsock will be able to participate in the spring semester. </w:t>
            </w:r>
            <w:r w:rsidR="006C1C76">
              <w:rPr>
                <w:rFonts w:ascii="Calibri" w:hAnsi="Calibri"/>
                <w:sz w:val="22"/>
                <w:szCs w:val="22"/>
              </w:rPr>
              <w:t>B. Wilson made a motion to approve the</w:t>
            </w:r>
            <w:r>
              <w:rPr>
                <w:rFonts w:ascii="Calibri" w:hAnsi="Calibri"/>
                <w:sz w:val="22"/>
                <w:szCs w:val="22"/>
              </w:rPr>
              <w:t xml:space="preserve"> bi-weekly </w:t>
            </w:r>
            <w:r w:rsidR="006C1C76">
              <w:rPr>
                <w:rFonts w:ascii="Calibri" w:hAnsi="Calibri"/>
                <w:sz w:val="22"/>
                <w:szCs w:val="22"/>
              </w:rPr>
              <w:t>Wednesday meeting</w:t>
            </w:r>
            <w:r>
              <w:rPr>
                <w:rFonts w:ascii="Calibri" w:hAnsi="Calibri"/>
                <w:sz w:val="22"/>
                <w:szCs w:val="22"/>
              </w:rPr>
              <w:t>, 3-4:15 p.m</w:t>
            </w:r>
            <w:r w:rsidR="005D4B5C">
              <w:rPr>
                <w:rFonts w:ascii="Calibri" w:hAnsi="Calibri"/>
                <w:sz w:val="22"/>
                <w:szCs w:val="22"/>
              </w:rPr>
              <w:t>.</w:t>
            </w:r>
            <w:r w:rsidR="006C1C76">
              <w:rPr>
                <w:rFonts w:ascii="Calibri" w:hAnsi="Calibri"/>
                <w:sz w:val="22"/>
                <w:szCs w:val="22"/>
              </w:rPr>
              <w:t>; seconded by J. O’Callaghan; Opposed by J. Hartsock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C1C76" w:rsidRDefault="006C1C76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CCRC Meetings to held bi-weekly starting Wednesday, September 19, </w:t>
            </w:r>
          </w:p>
          <w:p w:rsidR="00043A4C" w:rsidRPr="00506C33" w:rsidRDefault="006C1C76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3:00 – 4:15 p.m. </w:t>
            </w:r>
          </w:p>
        </w:tc>
      </w:tr>
      <w:tr w:rsidR="00043A4C" w:rsidRPr="00506C33" w:rsidTr="00A303C0">
        <w:trPr>
          <w:trHeight w:val="61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45DCF" w:rsidRDefault="00043A4C" w:rsidP="005D4B5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38AC">
              <w:rPr>
                <w:rFonts w:ascii="Calibri" w:hAnsi="Calibri"/>
                <w:sz w:val="22"/>
                <w:szCs w:val="22"/>
              </w:rPr>
              <w:t xml:space="preserve">New </w:t>
            </w:r>
            <w:r w:rsidR="005D4B5C">
              <w:rPr>
                <w:rFonts w:ascii="Calibri" w:hAnsi="Calibri"/>
                <w:sz w:val="22"/>
                <w:szCs w:val="22"/>
              </w:rPr>
              <w:t>Level One Change Form – Form 7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D379EE" w:rsidRDefault="005D4B5C" w:rsidP="00D379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The committee reviewed the draft Form 7, Level One Change</w:t>
            </w:r>
            <w:r w:rsidR="00E36A84">
              <w:rPr>
                <w:rFonts w:ascii="Calibri" w:hAnsi="Calibri"/>
                <w:sz w:val="22"/>
                <w:szCs w:val="22"/>
              </w:rPr>
              <w:t>; Schroeder will make the suggested changes to the form and will send dr</w:t>
            </w:r>
            <w:r w:rsidR="00052231">
              <w:rPr>
                <w:rFonts w:ascii="Calibri" w:hAnsi="Calibri"/>
                <w:sz w:val="22"/>
                <w:szCs w:val="22"/>
              </w:rPr>
              <w:t>a</w:t>
            </w:r>
            <w:r w:rsidR="00E36A84">
              <w:rPr>
                <w:rFonts w:ascii="Calibri" w:hAnsi="Calibri"/>
                <w:sz w:val="22"/>
                <w:szCs w:val="22"/>
              </w:rPr>
              <w:t>ft out again for approval at the next meeting.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E36A84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Make edits to Form 7; send out to committee members for approval at next meeting</w:t>
            </w:r>
          </w:p>
          <w:p w:rsidR="00043A4C" w:rsidRDefault="00043A4C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Pr="00EA55E8" w:rsidRDefault="002B6C7F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7C7B74" w:rsidP="007C7B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the</w:t>
            </w:r>
            <w:r w:rsidR="006F3BD7">
              <w:rPr>
                <w:rFonts w:ascii="Calibri" w:hAnsi="Calibri"/>
                <w:sz w:val="22"/>
                <w:szCs w:val="22"/>
              </w:rPr>
              <w:t xml:space="preserve"> meeting was adjourned at </w:t>
            </w:r>
            <w:r>
              <w:rPr>
                <w:rFonts w:ascii="Calibri" w:hAnsi="Calibri"/>
                <w:sz w:val="22"/>
                <w:szCs w:val="22"/>
              </w:rPr>
              <w:t>2:45 p</w:t>
            </w:r>
            <w:r w:rsidR="002B6C7F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0F4E77" w:rsidRDefault="000F4E77" w:rsidP="000F4E77">
      <w:pPr>
        <w:ind w:left="5760" w:right="-450" w:firstLine="720"/>
        <w:rPr>
          <w:rFonts w:ascii="Calibri" w:hAnsi="Calibri" w:cs="Arial"/>
          <w:sz w:val="22"/>
          <w:szCs w:val="22"/>
        </w:rPr>
      </w:pPr>
    </w:p>
    <w:p w:rsidR="0072704A" w:rsidRDefault="0070677D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</w:t>
      </w:r>
      <w:r w:rsidR="00F74A0A" w:rsidRPr="00F74A0A">
        <w:rPr>
          <w:rFonts w:ascii="Calibri" w:hAnsi="Calibri" w:cs="Arial"/>
          <w:sz w:val="18"/>
          <w:szCs w:val="18"/>
        </w:rPr>
        <w:t xml:space="preserve">Submitted by </w:t>
      </w:r>
      <w:r w:rsidR="006F3BD7">
        <w:rPr>
          <w:rFonts w:ascii="Calibri" w:hAnsi="Calibri" w:cs="Arial"/>
          <w:sz w:val="18"/>
          <w:szCs w:val="18"/>
        </w:rPr>
        <w:t>Pam Schroeder</w:t>
      </w:r>
    </w:p>
    <w:p w:rsidR="007C7B74" w:rsidRDefault="007C7B74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9/19/2012</w:t>
      </w:r>
    </w:p>
    <w:p w:rsidR="00127330" w:rsidRDefault="00127330" w:rsidP="00127330">
      <w:pPr>
        <w:ind w:left="1044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</w:p>
    <w:p w:rsidR="006B4311" w:rsidRDefault="00AD6100" w:rsidP="000F4E77">
      <w:pPr>
        <w:ind w:left="10800" w:right="-45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A4" w:rsidRDefault="00F417A4" w:rsidP="00097DBB">
      <w:r>
        <w:separator/>
      </w:r>
    </w:p>
  </w:endnote>
  <w:endnote w:type="continuationSeparator" w:id="0">
    <w:p w:rsidR="00F417A4" w:rsidRDefault="00F417A4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A4" w:rsidRPr="00E57F3A" w:rsidRDefault="00F417A4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A4" w:rsidRDefault="00F417A4" w:rsidP="00097DBB">
      <w:r>
        <w:separator/>
      </w:r>
    </w:p>
  </w:footnote>
  <w:footnote w:type="continuationSeparator" w:id="0">
    <w:p w:rsidR="00F417A4" w:rsidRDefault="00F417A4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07750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3A4C"/>
    <w:rsid w:val="00044C8A"/>
    <w:rsid w:val="00052231"/>
    <w:rsid w:val="0005569C"/>
    <w:rsid w:val="00056391"/>
    <w:rsid w:val="0006106B"/>
    <w:rsid w:val="00061B44"/>
    <w:rsid w:val="00076C92"/>
    <w:rsid w:val="000775DA"/>
    <w:rsid w:val="00084C80"/>
    <w:rsid w:val="00093332"/>
    <w:rsid w:val="00096F72"/>
    <w:rsid w:val="00097DBB"/>
    <w:rsid w:val="000A430D"/>
    <w:rsid w:val="000A660F"/>
    <w:rsid w:val="000B4F87"/>
    <w:rsid w:val="000B726A"/>
    <w:rsid w:val="000B7776"/>
    <w:rsid w:val="000C662C"/>
    <w:rsid w:val="000D61B7"/>
    <w:rsid w:val="000D6D16"/>
    <w:rsid w:val="000D6E75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76D4"/>
    <w:rsid w:val="001246A4"/>
    <w:rsid w:val="00126A5F"/>
    <w:rsid w:val="00127330"/>
    <w:rsid w:val="001304F9"/>
    <w:rsid w:val="001306FE"/>
    <w:rsid w:val="00134932"/>
    <w:rsid w:val="0013531A"/>
    <w:rsid w:val="0013580B"/>
    <w:rsid w:val="001374F6"/>
    <w:rsid w:val="00140521"/>
    <w:rsid w:val="00151271"/>
    <w:rsid w:val="00155FD9"/>
    <w:rsid w:val="00160A2C"/>
    <w:rsid w:val="00160E0D"/>
    <w:rsid w:val="001657AF"/>
    <w:rsid w:val="00180148"/>
    <w:rsid w:val="001A0E88"/>
    <w:rsid w:val="001A5FF4"/>
    <w:rsid w:val="001A7CB0"/>
    <w:rsid w:val="001B3599"/>
    <w:rsid w:val="001B6053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474E"/>
    <w:rsid w:val="002419CB"/>
    <w:rsid w:val="00250838"/>
    <w:rsid w:val="00250CFE"/>
    <w:rsid w:val="00250EAA"/>
    <w:rsid w:val="00251ACE"/>
    <w:rsid w:val="002535C1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B6C7F"/>
    <w:rsid w:val="002C3F1F"/>
    <w:rsid w:val="002D28D7"/>
    <w:rsid w:val="002D568A"/>
    <w:rsid w:val="002E0CB3"/>
    <w:rsid w:val="002E546B"/>
    <w:rsid w:val="002F16D0"/>
    <w:rsid w:val="002F4C65"/>
    <w:rsid w:val="00303B21"/>
    <w:rsid w:val="00311BA6"/>
    <w:rsid w:val="00315FC1"/>
    <w:rsid w:val="00317230"/>
    <w:rsid w:val="00327AF9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461A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6184"/>
    <w:rsid w:val="003F71FE"/>
    <w:rsid w:val="003F77E7"/>
    <w:rsid w:val="004115BC"/>
    <w:rsid w:val="00424436"/>
    <w:rsid w:val="004255D3"/>
    <w:rsid w:val="004260CD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E04"/>
    <w:rsid w:val="004947E1"/>
    <w:rsid w:val="004A659A"/>
    <w:rsid w:val="004A6E91"/>
    <w:rsid w:val="004A6FC1"/>
    <w:rsid w:val="004B100F"/>
    <w:rsid w:val="004B300F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6439"/>
    <w:rsid w:val="005C0ABA"/>
    <w:rsid w:val="005C2E04"/>
    <w:rsid w:val="005D4B5C"/>
    <w:rsid w:val="005E22B4"/>
    <w:rsid w:val="005E24F3"/>
    <w:rsid w:val="005E431D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2772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1C76"/>
    <w:rsid w:val="006C6144"/>
    <w:rsid w:val="006D53C9"/>
    <w:rsid w:val="006E2CBF"/>
    <w:rsid w:val="006E55F2"/>
    <w:rsid w:val="006E668C"/>
    <w:rsid w:val="006F3BD7"/>
    <w:rsid w:val="006F4531"/>
    <w:rsid w:val="006F710A"/>
    <w:rsid w:val="006F7EC7"/>
    <w:rsid w:val="00703457"/>
    <w:rsid w:val="00705F3C"/>
    <w:rsid w:val="0070677D"/>
    <w:rsid w:val="00711B60"/>
    <w:rsid w:val="00713C19"/>
    <w:rsid w:val="00716D47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51D7F"/>
    <w:rsid w:val="0075553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C7B74"/>
    <w:rsid w:val="007D4085"/>
    <w:rsid w:val="007D4579"/>
    <w:rsid w:val="007F4F03"/>
    <w:rsid w:val="007F5E2A"/>
    <w:rsid w:val="00805846"/>
    <w:rsid w:val="00813C2B"/>
    <w:rsid w:val="008269AB"/>
    <w:rsid w:val="008278C0"/>
    <w:rsid w:val="0083623B"/>
    <w:rsid w:val="00840746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7DF9"/>
    <w:rsid w:val="00880769"/>
    <w:rsid w:val="0089240B"/>
    <w:rsid w:val="008A0DD2"/>
    <w:rsid w:val="008B07E4"/>
    <w:rsid w:val="008B12C8"/>
    <w:rsid w:val="008B1FF3"/>
    <w:rsid w:val="008B4774"/>
    <w:rsid w:val="008C216A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35DBB"/>
    <w:rsid w:val="0094398A"/>
    <w:rsid w:val="00947A20"/>
    <w:rsid w:val="00947F2A"/>
    <w:rsid w:val="009505EB"/>
    <w:rsid w:val="00953B0A"/>
    <w:rsid w:val="009541A6"/>
    <w:rsid w:val="00954D7C"/>
    <w:rsid w:val="00955B71"/>
    <w:rsid w:val="00961DE2"/>
    <w:rsid w:val="00963A16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2D4B"/>
    <w:rsid w:val="009F3CA7"/>
    <w:rsid w:val="00A01384"/>
    <w:rsid w:val="00A01B44"/>
    <w:rsid w:val="00A071FA"/>
    <w:rsid w:val="00A12616"/>
    <w:rsid w:val="00A17373"/>
    <w:rsid w:val="00A24505"/>
    <w:rsid w:val="00A2528D"/>
    <w:rsid w:val="00A26157"/>
    <w:rsid w:val="00A303C0"/>
    <w:rsid w:val="00A315C0"/>
    <w:rsid w:val="00A35D87"/>
    <w:rsid w:val="00A505B3"/>
    <w:rsid w:val="00A513EE"/>
    <w:rsid w:val="00A55A78"/>
    <w:rsid w:val="00A573C7"/>
    <w:rsid w:val="00A6058A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013"/>
    <w:rsid w:val="00AA1E3A"/>
    <w:rsid w:val="00AA2C89"/>
    <w:rsid w:val="00AD4A4B"/>
    <w:rsid w:val="00AD6100"/>
    <w:rsid w:val="00AD67BD"/>
    <w:rsid w:val="00AE0C10"/>
    <w:rsid w:val="00AE3114"/>
    <w:rsid w:val="00AE4450"/>
    <w:rsid w:val="00AE4E47"/>
    <w:rsid w:val="00AF4509"/>
    <w:rsid w:val="00AF563C"/>
    <w:rsid w:val="00B00B2A"/>
    <w:rsid w:val="00B01D98"/>
    <w:rsid w:val="00B12053"/>
    <w:rsid w:val="00B16238"/>
    <w:rsid w:val="00B21957"/>
    <w:rsid w:val="00B2424D"/>
    <w:rsid w:val="00B30346"/>
    <w:rsid w:val="00B326A2"/>
    <w:rsid w:val="00B336FF"/>
    <w:rsid w:val="00B352FE"/>
    <w:rsid w:val="00B37B37"/>
    <w:rsid w:val="00B45B47"/>
    <w:rsid w:val="00B62571"/>
    <w:rsid w:val="00B74988"/>
    <w:rsid w:val="00B80543"/>
    <w:rsid w:val="00B86383"/>
    <w:rsid w:val="00B91202"/>
    <w:rsid w:val="00B955B4"/>
    <w:rsid w:val="00BA1951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F1990"/>
    <w:rsid w:val="00BF7D49"/>
    <w:rsid w:val="00C03865"/>
    <w:rsid w:val="00C077A5"/>
    <w:rsid w:val="00C124F8"/>
    <w:rsid w:val="00C15951"/>
    <w:rsid w:val="00C20440"/>
    <w:rsid w:val="00C24CA2"/>
    <w:rsid w:val="00C2626A"/>
    <w:rsid w:val="00C34B44"/>
    <w:rsid w:val="00C37260"/>
    <w:rsid w:val="00C441FF"/>
    <w:rsid w:val="00C44392"/>
    <w:rsid w:val="00C5277A"/>
    <w:rsid w:val="00C62990"/>
    <w:rsid w:val="00C645F1"/>
    <w:rsid w:val="00C74920"/>
    <w:rsid w:val="00C87AA6"/>
    <w:rsid w:val="00C918B9"/>
    <w:rsid w:val="00C97FF0"/>
    <w:rsid w:val="00CA020D"/>
    <w:rsid w:val="00CA375D"/>
    <w:rsid w:val="00CA7074"/>
    <w:rsid w:val="00CB3EBE"/>
    <w:rsid w:val="00CB44DA"/>
    <w:rsid w:val="00CC02A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2B70"/>
    <w:rsid w:val="00D72CC5"/>
    <w:rsid w:val="00D7458C"/>
    <w:rsid w:val="00D80CC2"/>
    <w:rsid w:val="00D82ECE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30046"/>
    <w:rsid w:val="00E3633A"/>
    <w:rsid w:val="00E36A84"/>
    <w:rsid w:val="00E37E7C"/>
    <w:rsid w:val="00E57F3A"/>
    <w:rsid w:val="00E60E28"/>
    <w:rsid w:val="00E614E8"/>
    <w:rsid w:val="00E64199"/>
    <w:rsid w:val="00E66892"/>
    <w:rsid w:val="00E701BC"/>
    <w:rsid w:val="00E83EFF"/>
    <w:rsid w:val="00E863D1"/>
    <w:rsid w:val="00E87707"/>
    <w:rsid w:val="00E87D8E"/>
    <w:rsid w:val="00E90177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7A4"/>
    <w:rsid w:val="00F419A0"/>
    <w:rsid w:val="00F42CE4"/>
    <w:rsid w:val="00F440EE"/>
    <w:rsid w:val="00F46641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12</cp:revision>
  <cp:lastPrinted>2012-04-12T14:26:00Z</cp:lastPrinted>
  <dcterms:created xsi:type="dcterms:W3CDTF">2012-09-13T16:32:00Z</dcterms:created>
  <dcterms:modified xsi:type="dcterms:W3CDTF">2012-09-27T16:39:00Z</dcterms:modified>
</cp:coreProperties>
</file>